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B4" w:rsidRPr="00B4356E" w:rsidRDefault="008D01B4" w:rsidP="008D01B4">
      <w:pPr>
        <w:jc w:val="center"/>
        <w:rPr>
          <w:rFonts w:ascii="Arial Narrow" w:hAnsi="Arial Narrow"/>
          <w:b/>
          <w:sz w:val="28"/>
          <w:szCs w:val="28"/>
        </w:rPr>
      </w:pPr>
      <w:r w:rsidRPr="00B4356E">
        <w:rPr>
          <w:rFonts w:ascii="Arial Narrow" w:hAnsi="Arial Narrow"/>
          <w:b/>
          <w:sz w:val="28"/>
          <w:szCs w:val="28"/>
        </w:rPr>
        <w:t xml:space="preserve">Расписание мероприятий конгресса 14 октября 2017 (ЧАСТЬ </w:t>
      </w:r>
      <w:r w:rsidRPr="00B4356E">
        <w:rPr>
          <w:rFonts w:ascii="Arial Narrow" w:hAnsi="Arial Narrow"/>
          <w:b/>
          <w:sz w:val="28"/>
          <w:szCs w:val="28"/>
          <w:lang w:val="en-US"/>
        </w:rPr>
        <w:t>I</w:t>
      </w:r>
      <w:r w:rsidRPr="00B4356E">
        <w:rPr>
          <w:rFonts w:ascii="Arial Narrow" w:hAnsi="Arial Narrow"/>
          <w:b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962"/>
        <w:gridCol w:w="2252"/>
        <w:gridCol w:w="1763"/>
        <w:gridCol w:w="2113"/>
      </w:tblGrid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D924CE" w:rsidRDefault="00E61245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highlight w:val="green"/>
                <w:u w:val="single"/>
                <w:lang w:eastAsia="ru-RU"/>
              </w:rPr>
            </w:pPr>
            <w:r w:rsidRPr="00D924C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highlight w:val="green"/>
                <w:u w:val="single"/>
                <w:lang w:eastAsia="ru-RU"/>
              </w:rPr>
              <w:t>Фантазия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ru-RU"/>
              </w:rPr>
              <w:t>Прогресс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ru-RU"/>
              </w:rPr>
              <w:t>Поленов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D924CE" w:rsidRDefault="00E61245" w:rsidP="00E612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highlight w:val="green"/>
                <w:u w:val="single"/>
                <w:lang w:eastAsia="ru-RU"/>
              </w:rPr>
            </w:pPr>
            <w:r w:rsidRPr="00D924C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highlight w:val="green"/>
                <w:u w:val="single"/>
                <w:lang w:eastAsia="ru-RU"/>
              </w:rPr>
              <w:t>Технология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u w:val="single"/>
                <w:lang w:eastAsia="ru-RU"/>
              </w:rPr>
              <w:t>Айвазовский (1эт)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10.00 - 20.00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10.00 - 20.00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10.00 - 18.30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10.00 - 17.15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Большая конференция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Международная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Онкопсихотерапия</w:t>
            </w:r>
            <w:proofErr w:type="spellEnd"/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/</w:t>
            </w:r>
            <w:r w:rsidRPr="00B4356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Онкопсихосоматика</w:t>
            </w:r>
            <w:proofErr w:type="spellEnd"/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— 2017»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психоаналитическая конференция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Эмоционально-образная 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Юнгианский</w:t>
            </w:r>
            <w:proofErr w:type="spellEnd"/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анализ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15.00- 19.00</w:t>
            </w: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Пленарное </w:t>
            </w: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Конгресса</w:t>
            </w: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17.30-18.20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17.30-19.00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НЛП-ПСИХОСОМ</w:t>
            </w:r>
            <w:r w:rsidRPr="00B4356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АТОРЕРАПИЯ </w:t>
            </w: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D01B4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eastAsia="ru-RU"/>
              </w:rPr>
              <w:t>Бражников 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АРХЕТИПИЧЕСКИЙ ТЕАТР АСТРОДРАМЫ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18.30-20.00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B4" w:rsidRPr="00D03BF3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ru-RU"/>
              </w:rPr>
            </w:pPr>
            <w:r w:rsidRPr="00D03BF3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ru-RU"/>
              </w:rPr>
              <w:t>Сурина Л.А.</w:t>
            </w: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ЭОТ ДЛЯ ОНКОПСИ</w:t>
            </w:r>
            <w:r w:rsidRPr="00B4356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ХОЛОГОВ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8D01B4" w:rsidRPr="00B4356E" w:rsidTr="008D01B4">
        <w:trPr>
          <w:trHeight w:val="54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i/>
                <w:iCs/>
                <w:sz w:val="24"/>
                <w:szCs w:val="24"/>
                <w:lang w:eastAsia="ru-RU"/>
              </w:rPr>
              <w:t>Линде Н.Д.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D01B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1B4" w:rsidRPr="008D01B4" w:rsidRDefault="008D01B4" w:rsidP="008D01B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C1124B" w:rsidRPr="00B4356E" w:rsidRDefault="00C1124B">
      <w:pPr>
        <w:rPr>
          <w:rFonts w:ascii="Arial Narrow" w:hAnsi="Arial Narrow"/>
          <w:sz w:val="24"/>
          <w:szCs w:val="24"/>
        </w:rPr>
      </w:pPr>
    </w:p>
    <w:sectPr w:rsidR="00C1124B" w:rsidRPr="00B4356E" w:rsidSect="008D0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B4"/>
    <w:rsid w:val="008D01B4"/>
    <w:rsid w:val="00B4356E"/>
    <w:rsid w:val="00C1124B"/>
    <w:rsid w:val="00D03BF3"/>
    <w:rsid w:val="00D924CE"/>
    <w:rsid w:val="00E6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D34F"/>
  <w15:chartTrackingRefBased/>
  <w15:docId w15:val="{3B802A70-E941-4A6B-AC88-2050A42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2017-10-01T07:17:00Z</dcterms:created>
  <dcterms:modified xsi:type="dcterms:W3CDTF">2017-10-02T11:20:00Z</dcterms:modified>
</cp:coreProperties>
</file>