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B" w:rsidRPr="00A3091F" w:rsidRDefault="00685CA1" w:rsidP="00A35A8C">
      <w:pPr>
        <w:rPr>
          <w:i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i/>
          <w:noProof/>
          <w:color w:val="141823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-344805</wp:posOffset>
            </wp:positionV>
            <wp:extent cx="1084580" cy="1036955"/>
            <wp:effectExtent l="19050" t="0" r="1270" b="0"/>
            <wp:wrapTight wrapText="bothSides">
              <wp:wrapPolygon edited="0">
                <wp:start x="-379" y="0"/>
                <wp:lineTo x="-379" y="21031"/>
                <wp:lineTo x="21625" y="21031"/>
                <wp:lineTo x="21625" y="0"/>
                <wp:lineTo x="-379" y="0"/>
              </wp:wrapPolygon>
            </wp:wrapTight>
            <wp:docPr id="4" name="Рисунок 4" descr="http://www.oppl.ru/up/files/images/logo/logo-psihoterapevticheskiy-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pl.ru/up/files/images/logo/logo-psihoterapevticheskiy-b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22E" w:rsidRPr="00A3091F">
        <w:rPr>
          <w:rFonts w:ascii="Helvetica" w:hAnsi="Helvetica"/>
          <w:i/>
          <w:color w:val="141823"/>
          <w:sz w:val="21"/>
          <w:szCs w:val="21"/>
          <w:shd w:val="clear" w:color="auto" w:fill="FFFFFF"/>
        </w:rPr>
        <w:t>От танца к танцу по невидимой дороге,</w:t>
      </w:r>
      <w:r w:rsidR="0037722E" w:rsidRPr="00A3091F">
        <w:rPr>
          <w:rStyle w:val="apple-converted-space"/>
          <w:rFonts w:ascii="Helvetica" w:hAnsi="Helvetica"/>
          <w:i/>
          <w:color w:val="141823"/>
          <w:sz w:val="21"/>
          <w:szCs w:val="21"/>
          <w:shd w:val="clear" w:color="auto" w:fill="FFFFFF"/>
        </w:rPr>
        <w:t> </w:t>
      </w:r>
      <w:r w:rsidR="0037722E" w:rsidRPr="00A3091F">
        <w:rPr>
          <w:rFonts w:ascii="Helvetica" w:hAnsi="Helvetica"/>
          <w:i/>
          <w:color w:val="141823"/>
          <w:sz w:val="21"/>
          <w:szCs w:val="21"/>
        </w:rPr>
        <w:br/>
      </w:r>
      <w:r w:rsidR="0037722E" w:rsidRPr="00A3091F">
        <w:rPr>
          <w:rFonts w:ascii="Helvetica" w:hAnsi="Helvetica"/>
          <w:i/>
          <w:color w:val="141823"/>
          <w:sz w:val="21"/>
          <w:szCs w:val="21"/>
          <w:shd w:val="clear" w:color="auto" w:fill="FFFFFF"/>
        </w:rPr>
        <w:t>От кринолинов и корсетов до шелков,</w:t>
      </w:r>
      <w:r w:rsidR="0037722E" w:rsidRPr="00A3091F">
        <w:rPr>
          <w:rStyle w:val="apple-converted-space"/>
          <w:rFonts w:ascii="Helvetica" w:hAnsi="Helvetica"/>
          <w:i/>
          <w:color w:val="141823"/>
          <w:sz w:val="21"/>
          <w:szCs w:val="21"/>
          <w:shd w:val="clear" w:color="auto" w:fill="FFFFFF"/>
        </w:rPr>
        <w:t> </w:t>
      </w:r>
      <w:r w:rsidR="0037722E" w:rsidRPr="00A3091F">
        <w:rPr>
          <w:rFonts w:ascii="Helvetica" w:hAnsi="Helvetica"/>
          <w:i/>
          <w:color w:val="141823"/>
          <w:sz w:val="21"/>
          <w:szCs w:val="21"/>
        </w:rPr>
        <w:br/>
      </w:r>
      <w:r w:rsidR="0037722E" w:rsidRPr="00A3091F">
        <w:rPr>
          <w:rFonts w:ascii="Helvetica" w:hAnsi="Helvetica"/>
          <w:i/>
          <w:color w:val="141823"/>
          <w:sz w:val="21"/>
          <w:szCs w:val="21"/>
          <w:shd w:val="clear" w:color="auto" w:fill="FFFFFF"/>
        </w:rPr>
        <w:t>Скользим сквозь время, сквозь великую эпоху,</w:t>
      </w:r>
      <w:r w:rsidR="0037722E" w:rsidRPr="00A3091F">
        <w:rPr>
          <w:rStyle w:val="apple-converted-space"/>
          <w:rFonts w:ascii="Helvetica" w:hAnsi="Helvetica"/>
          <w:i/>
          <w:color w:val="141823"/>
          <w:sz w:val="21"/>
          <w:szCs w:val="21"/>
          <w:shd w:val="clear" w:color="auto" w:fill="FFFFFF"/>
        </w:rPr>
        <w:t> </w:t>
      </w:r>
      <w:r w:rsidR="0037722E" w:rsidRPr="00A3091F">
        <w:rPr>
          <w:rFonts w:ascii="Helvetica" w:hAnsi="Helvetica"/>
          <w:i/>
          <w:color w:val="141823"/>
          <w:sz w:val="21"/>
          <w:szCs w:val="21"/>
        </w:rPr>
        <w:br/>
      </w:r>
      <w:r w:rsidR="0037722E" w:rsidRPr="00A3091F">
        <w:rPr>
          <w:rFonts w:ascii="Helvetica" w:hAnsi="Helvetica"/>
          <w:i/>
          <w:color w:val="141823"/>
          <w:sz w:val="21"/>
          <w:szCs w:val="21"/>
          <w:shd w:val="clear" w:color="auto" w:fill="FFFFFF"/>
        </w:rPr>
        <w:t>Где танцы появлялись вновь и вновь.</w:t>
      </w:r>
      <w:r w:rsidR="0037722E" w:rsidRPr="00A3091F">
        <w:rPr>
          <w:rFonts w:ascii="Helvetica" w:hAnsi="Helvetica"/>
          <w:i/>
          <w:color w:val="141823"/>
          <w:sz w:val="21"/>
          <w:szCs w:val="21"/>
        </w:rPr>
        <w:br/>
      </w:r>
    </w:p>
    <w:p w:rsidR="00483462" w:rsidRPr="00A3091F" w:rsidRDefault="00A9085C" w:rsidP="00A35A8C">
      <w:pPr>
        <w:jc w:val="center"/>
        <w:rPr>
          <w:rStyle w:val="apple-converted-space"/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color w:val="141823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лубокоуважаемые коллеги и друзья!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Приглашаем вас участвовать</w:t>
      </w:r>
    </w:p>
    <w:p w:rsidR="00A3091F" w:rsidRPr="00A3091F" w:rsidRDefault="00A3091F" w:rsidP="00A3091F">
      <w:pPr>
        <w:jc w:val="center"/>
        <w:rPr>
          <w:rStyle w:val="apple-converted-space"/>
          <w:rFonts w:ascii="Helvetica" w:hAnsi="Helvetica"/>
          <w:b/>
          <w:color w:val="141823"/>
          <w:sz w:val="21"/>
          <w:szCs w:val="21"/>
          <w:shd w:val="clear" w:color="auto" w:fill="FFFFFF"/>
        </w:rPr>
      </w:pPr>
      <w:r w:rsidRPr="00A3091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в</w:t>
      </w:r>
      <w:r w:rsidR="00A9085C" w:rsidRPr="00A3091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 xml:space="preserve"> Санкт-Петербургском Творческом вечере: Зимний Психотерапевтический Бал!</w:t>
      </w:r>
      <w:r w:rsidR="00A9085C" w:rsidRPr="00A3091F">
        <w:rPr>
          <w:rFonts w:ascii="Helvetica" w:hAnsi="Helvetica"/>
          <w:b/>
          <w:color w:val="141823"/>
          <w:sz w:val="21"/>
          <w:szCs w:val="21"/>
        </w:rPr>
        <w:br/>
      </w:r>
      <w:r w:rsidR="00A9085C" w:rsidRPr="00A3091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6 февраля 2016 года в 18.30</w:t>
      </w:r>
      <w:r w:rsidR="00A9085C" w:rsidRPr="00A3091F">
        <w:rPr>
          <w:rStyle w:val="apple-converted-space"/>
          <w:rFonts w:ascii="Helvetica" w:hAnsi="Helvetica"/>
          <w:b/>
          <w:color w:val="141823"/>
          <w:sz w:val="21"/>
          <w:szCs w:val="21"/>
          <w:shd w:val="clear" w:color="auto" w:fill="FFFFFF"/>
        </w:rPr>
        <w:t> </w:t>
      </w:r>
    </w:p>
    <w:p w:rsidR="0037722E" w:rsidRPr="0037722E" w:rsidRDefault="00A9085C" w:rsidP="00A3091F">
      <w:pP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Торжественное событие состоится в рамках Международного конгресса «Наука и практика российской психотерапии и психиатрии: дос</w:t>
      </w:r>
      <w:r w:rsidR="00A3091F">
        <w:rPr>
          <w:rFonts w:ascii="Helvetica" w:hAnsi="Helvetica"/>
          <w:color w:val="141823"/>
          <w:sz w:val="21"/>
          <w:szCs w:val="21"/>
          <w:shd w:val="clear" w:color="auto" w:fill="FFFFFF"/>
        </w:rPr>
        <w:t>тижения и перспективы развития»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• Выступление почетных гостей Конгресса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• Выступление творческих коллективов нашей профессиональной среды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• Музыка и сольные </w:t>
      </w:r>
      <w:proofErr w:type="gram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выступления</w:t>
      </w:r>
      <w:proofErr w:type="gramEnd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• Бальные танцы</w:t>
      </w:r>
      <w:r w:rsidR="0037722E" w:rsidRPr="0037722E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с танцмейстерами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• Банкет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</w:p>
    <w:p w:rsidR="00C978E3" w:rsidRPr="00A3091F" w:rsidRDefault="00A9085C">
      <w:pPr>
        <w:rPr>
          <w:rStyle w:val="textexposedshow"/>
          <w:i/>
          <w:color w:val="141823"/>
          <w:sz w:val="21"/>
          <w:szCs w:val="21"/>
          <w:shd w:val="clear" w:color="auto" w:fill="FFFFFF"/>
        </w:rPr>
      </w:pPr>
      <w:proofErr w:type="gramStart"/>
      <w:r w:rsidRPr="00A3091F">
        <w:rPr>
          <w:rStyle w:val="textexposedshow"/>
          <w:rFonts w:ascii="Helvetica" w:hAnsi="Helvetica"/>
          <w:i/>
          <w:color w:val="141823"/>
          <w:sz w:val="21"/>
          <w:szCs w:val="21"/>
          <w:shd w:val="clear" w:color="auto" w:fill="FFFFFF"/>
        </w:rPr>
        <w:t>«Праздник — это моменты непосредственного контакта сакральной и мирской сторон существования человека, которые практически не соприкасаются в повседневной жизни».</w:t>
      </w:r>
      <w:proofErr w:type="gramEnd"/>
    </w:p>
    <w:p w:rsidR="00685CA1" w:rsidRDefault="00A9085C">
      <w:pPr>
        <w:rPr>
          <w:rStyle w:val="textexposedshow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Праздничная и красивая атмосфера бального вечера</w:t>
      </w:r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–</w:t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это возможность близкого общения, знакомства с коллегами городов России и стран ближнего зарубежья. Наш вечер</w:t>
      </w:r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– </w:t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это пространство для локальной встречи всех участников конгресса. Это объединение интересов коллег и друзей, создание уникальной атмосферы общения.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Участникам</w:t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предоставляется возможность для демонстрации талантов и творческой индивидуальности. Торжественная дружеская встреча открыта вашим новшествам.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Приглашаем Вас на Зимний психотерапевтический бал!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На вечер принимаются заявки на участие с выступлением сольного танца, музыкального номера</w:t>
      </w:r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. П</w:t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риветствуются и другие инициативы: стихи, представление своих картин, особенных фотографий, миниатюрные театральные сцены, чтение фельетонов, сатирические рассказы, особенный тост. Время выступления</w:t>
      </w:r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7 минут</w:t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.</w:t>
      </w:r>
      <w:bookmarkStart w:id="0" w:name="_GoBack"/>
      <w:bookmarkEnd w:id="0"/>
      <w:r w:rsidR="00C4762B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proofErr w:type="spellStart"/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Дресс-код</w:t>
      </w:r>
      <w:proofErr w:type="spellEnd"/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: п</w:t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раздничная одежда (</w:t>
      </w:r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т</w:t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ворческое выражение образа приветствуется).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Ведущая вечера: Румянцева 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Инга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Викторовна</w:t>
      </w:r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Начало официального вечера в 18.30, окончание в 23.30.</w:t>
      </w:r>
      <w:r>
        <w:rPr>
          <w:rStyle w:val="apple-converted-space"/>
          <w:rFonts w:ascii="Helvetica" w:hAnsi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Регистрация и оплата – заблаговременно.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Вопросы по оплате и заявки принимаются по телефону и электронной почте: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</w:p>
    <w:p w:rsidR="0086113E" w:rsidRDefault="00A9085C">
      <w:pPr>
        <w:rPr>
          <w:rStyle w:val="textexposedshow"/>
          <w:color w:val="141823"/>
          <w:sz w:val="21"/>
          <w:szCs w:val="21"/>
          <w:shd w:val="clear" w:color="auto" w:fill="FFFFFF"/>
        </w:rPr>
      </w:pP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Инга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 Викторовна Румянцева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Моб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.: </w:t>
      </w:r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+7 (911) </w:t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221-33-32</w:t>
      </w:r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, </w:t>
      </w:r>
      <w:r w:rsid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  <w:lang w:val="en-US"/>
        </w:rPr>
        <w:t>e</w:t>
      </w:r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-</w:t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mail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 xml:space="preserve">: </w:t>
      </w:r>
      <w:hyperlink r:id="rId5" w:history="1">
        <w:r w:rsidR="00685CA1" w:rsidRPr="00446B78">
          <w:rPr>
            <w:rStyle w:val="a5"/>
            <w:rFonts w:ascii="Helvetica" w:hAnsi="Helvetica"/>
            <w:sz w:val="21"/>
            <w:szCs w:val="21"/>
            <w:shd w:val="clear" w:color="auto" w:fill="FFFFFF"/>
          </w:rPr>
          <w:t>ing900@yandex.ru</w:t>
        </w:r>
      </w:hyperlink>
      <w:r w:rsidR="00A3091F" w:rsidRPr="00A3091F">
        <w:rPr>
          <w:rStyle w:val="textexposedshow"/>
          <w:rFonts w:ascii="Helvetica" w:hAnsi="Helvetica"/>
          <w:color w:val="141823"/>
          <w:sz w:val="21"/>
          <w:szCs w:val="21"/>
          <w:shd w:val="clear" w:color="auto" w:fill="FFFFFF"/>
        </w:rPr>
        <w:t>.</w:t>
      </w:r>
    </w:p>
    <w:p w:rsidR="00685CA1" w:rsidRPr="00685CA1" w:rsidRDefault="00685CA1">
      <w:r>
        <w:rPr>
          <w:noProof/>
          <w:lang w:eastAsia="ru-RU"/>
        </w:rPr>
        <w:lastRenderedPageBreak/>
        <w:drawing>
          <wp:inline distT="0" distB="0" distL="0" distR="0">
            <wp:extent cx="5940425" cy="2617864"/>
            <wp:effectExtent l="19050" t="0" r="3175" b="0"/>
            <wp:docPr id="1" name="Рисунок 1" descr="http://www.oppl.ru/up/files/files/novosti/2015-1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pl.ru/up/files/files/novosti/2015-12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CA1" w:rsidRPr="00685CA1" w:rsidSect="00D9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085C"/>
    <w:rsid w:val="0037722E"/>
    <w:rsid w:val="00483462"/>
    <w:rsid w:val="00685CA1"/>
    <w:rsid w:val="0086113E"/>
    <w:rsid w:val="009923C1"/>
    <w:rsid w:val="00A30729"/>
    <w:rsid w:val="00A3091F"/>
    <w:rsid w:val="00A35A8C"/>
    <w:rsid w:val="00A9085C"/>
    <w:rsid w:val="00AA686B"/>
    <w:rsid w:val="00C4762B"/>
    <w:rsid w:val="00C978E3"/>
    <w:rsid w:val="00D9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085C"/>
  </w:style>
  <w:style w:type="character" w:customStyle="1" w:styleId="textexposedshow">
    <w:name w:val="text_exposed_show"/>
    <w:basedOn w:val="a0"/>
    <w:rsid w:val="00A9085C"/>
  </w:style>
  <w:style w:type="paragraph" w:styleId="a3">
    <w:name w:val="Balloon Text"/>
    <w:basedOn w:val="a"/>
    <w:link w:val="a4"/>
    <w:uiPriority w:val="99"/>
    <w:semiHidden/>
    <w:unhideWhenUsed/>
    <w:rsid w:val="00AA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5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085C"/>
  </w:style>
  <w:style w:type="character" w:customStyle="1" w:styleId="textexposedshow">
    <w:name w:val="text_exposed_show"/>
    <w:basedOn w:val="a0"/>
    <w:rsid w:val="00A9085C"/>
  </w:style>
  <w:style w:type="paragraph" w:styleId="a3">
    <w:name w:val="Balloon Text"/>
    <w:basedOn w:val="a"/>
    <w:link w:val="a4"/>
    <w:uiPriority w:val="99"/>
    <w:semiHidden/>
    <w:unhideWhenUsed/>
    <w:rsid w:val="00AA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g900@yandex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</cp:lastModifiedBy>
  <cp:revision>5</cp:revision>
  <dcterms:created xsi:type="dcterms:W3CDTF">2016-01-17T18:27:00Z</dcterms:created>
  <dcterms:modified xsi:type="dcterms:W3CDTF">2016-01-31T09:13:00Z</dcterms:modified>
</cp:coreProperties>
</file>